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F4BB" w14:textId="3449A11B" w:rsidR="000A079C" w:rsidRDefault="000A079C" w:rsidP="00612F47">
      <w:r>
        <w:rPr>
          <w:noProof/>
          <w:lang w:val="en-US"/>
        </w:rPr>
        <w:drawing>
          <wp:anchor distT="0" distB="0" distL="114300" distR="114300" simplePos="0" relativeHeight="251658240" behindDoc="1" locked="0" layoutInCell="1" allowOverlap="1" wp14:anchorId="1D507C66" wp14:editId="6DD3DF7C">
            <wp:simplePos x="0" y="0"/>
            <wp:positionH relativeFrom="column">
              <wp:posOffset>-200025</wp:posOffset>
            </wp:positionH>
            <wp:positionV relativeFrom="paragraph">
              <wp:posOffset>0</wp:posOffset>
            </wp:positionV>
            <wp:extent cx="1828800" cy="1828800"/>
            <wp:effectExtent l="0" t="0" r="0" b="0"/>
            <wp:wrapTight wrapText="bothSides">
              <wp:wrapPolygon edited="0">
                <wp:start x="0" y="0"/>
                <wp:lineTo x="0" y="21375"/>
                <wp:lineTo x="21375" y="21375"/>
                <wp:lineTo x="21375" y="0"/>
                <wp:lineTo x="0" y="0"/>
              </wp:wrapPolygon>
            </wp:wrapTight>
            <wp:docPr id="669577977" name="Picture 1" descr="A logo with a letter and a b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77977" name="Picture 1" descr="A logo with a letter and a boa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2B2F675F" w14:textId="77777777" w:rsidR="000A079C" w:rsidRDefault="000A079C" w:rsidP="00612F47"/>
    <w:p w14:paraId="77402696" w14:textId="77777777" w:rsidR="000A079C" w:rsidRDefault="000A079C" w:rsidP="00612F47"/>
    <w:p w14:paraId="3774D02E" w14:textId="49881ABB" w:rsidR="00120150" w:rsidRPr="00DF70AB" w:rsidRDefault="000A079C" w:rsidP="00DF70AB">
      <w:pPr>
        <w:rPr>
          <w:sz w:val="28"/>
          <w:szCs w:val="28"/>
        </w:rPr>
      </w:pPr>
      <w:r w:rsidRPr="00DF70AB">
        <w:rPr>
          <w:sz w:val="28"/>
          <w:szCs w:val="28"/>
        </w:rPr>
        <w:t xml:space="preserve">Market OR Concession </w:t>
      </w:r>
      <w:r w:rsidR="00DF70AB" w:rsidRPr="00DF70AB">
        <w:rPr>
          <w:sz w:val="28"/>
          <w:szCs w:val="28"/>
        </w:rPr>
        <w:t xml:space="preserve">Vendor </w:t>
      </w:r>
      <w:r w:rsidRPr="00DF70AB">
        <w:rPr>
          <w:sz w:val="28"/>
          <w:szCs w:val="28"/>
        </w:rPr>
        <w:t>Agreement</w:t>
      </w:r>
    </w:p>
    <w:p w14:paraId="53AD383A" w14:textId="77777777" w:rsidR="00120150" w:rsidRDefault="00120150"/>
    <w:p w14:paraId="451E4436" w14:textId="77777777" w:rsidR="000A079C" w:rsidRDefault="000A079C" w:rsidP="00710F29">
      <w:pPr>
        <w:spacing w:after="0" w:line="240" w:lineRule="auto"/>
        <w:jc w:val="center"/>
      </w:pPr>
    </w:p>
    <w:p w14:paraId="4994DE96" w14:textId="77777777" w:rsidR="000A079C" w:rsidRDefault="000A079C" w:rsidP="000A079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70AB" w14:paraId="261F2615" w14:textId="77777777" w:rsidTr="00DF70AB">
        <w:tc>
          <w:tcPr>
            <w:tcW w:w="4675" w:type="dxa"/>
          </w:tcPr>
          <w:p w14:paraId="77FF0546" w14:textId="284030EB" w:rsidR="00DF70AB" w:rsidRDefault="00DF70AB" w:rsidP="000A079C">
            <w:r>
              <w:t>Name of Contact: _________________________</w:t>
            </w:r>
          </w:p>
        </w:tc>
        <w:tc>
          <w:tcPr>
            <w:tcW w:w="4675" w:type="dxa"/>
          </w:tcPr>
          <w:p w14:paraId="0D7A4113" w14:textId="5AD7FD49" w:rsidR="00DF70AB" w:rsidRDefault="00DF70AB" w:rsidP="00DF70AB">
            <w:r>
              <w:t xml:space="preserve">I am a (place x next to one): market/trade booth </w:t>
            </w:r>
          </w:p>
        </w:tc>
      </w:tr>
      <w:tr w:rsidR="00DF70AB" w14:paraId="02F20994" w14:textId="77777777" w:rsidTr="00DF70AB">
        <w:tc>
          <w:tcPr>
            <w:tcW w:w="4675" w:type="dxa"/>
          </w:tcPr>
          <w:p w14:paraId="1404C59A" w14:textId="4964ABFF" w:rsidR="00DF70AB" w:rsidRDefault="00DF70AB" w:rsidP="000A079C">
            <w:r>
              <w:t>Name of business: _________________________</w:t>
            </w:r>
          </w:p>
        </w:tc>
        <w:tc>
          <w:tcPr>
            <w:tcW w:w="4675" w:type="dxa"/>
          </w:tcPr>
          <w:p w14:paraId="161D73D9" w14:textId="35E996E9" w:rsidR="00DF70AB" w:rsidRDefault="00DF70AB" w:rsidP="00DF70AB">
            <w:pPr>
              <w:ind w:left="1737"/>
            </w:pPr>
            <w:r>
              <w:t xml:space="preserve">             Concession/food stand</w:t>
            </w:r>
          </w:p>
        </w:tc>
      </w:tr>
      <w:tr w:rsidR="00DF70AB" w14:paraId="63A1F983" w14:textId="77777777" w:rsidTr="00DF70AB">
        <w:tc>
          <w:tcPr>
            <w:tcW w:w="4675" w:type="dxa"/>
          </w:tcPr>
          <w:p w14:paraId="2875889E" w14:textId="77777777" w:rsidR="00DF70AB" w:rsidRDefault="00DF70AB" w:rsidP="000A079C"/>
        </w:tc>
        <w:tc>
          <w:tcPr>
            <w:tcW w:w="4675" w:type="dxa"/>
          </w:tcPr>
          <w:p w14:paraId="4006E592" w14:textId="77777777" w:rsidR="00DF70AB" w:rsidRDefault="00DF70AB" w:rsidP="00DF70AB">
            <w:pPr>
              <w:ind w:left="1737"/>
            </w:pPr>
          </w:p>
        </w:tc>
      </w:tr>
    </w:tbl>
    <w:p w14:paraId="1C08827B" w14:textId="2FF0B028" w:rsidR="000A079C" w:rsidRDefault="000A079C" w:rsidP="000A079C">
      <w:pPr>
        <w:spacing w:after="0" w:line="240" w:lineRule="auto"/>
      </w:pPr>
    </w:p>
    <w:p w14:paraId="01F5DCCC" w14:textId="168A85D3" w:rsidR="00DF70AB" w:rsidRDefault="00DF70AB" w:rsidP="00DF70AB">
      <w:pPr>
        <w:spacing w:after="0" w:line="240" w:lineRule="auto"/>
      </w:pPr>
      <w:r>
        <w:t>Name of Contact: __________________________________</w:t>
      </w:r>
    </w:p>
    <w:p w14:paraId="6B6D3CF8" w14:textId="3CEA08B5" w:rsidR="00DF70AB" w:rsidRDefault="00DF70AB" w:rsidP="00DF70AB">
      <w:pPr>
        <w:spacing w:after="0" w:line="240" w:lineRule="auto"/>
      </w:pPr>
      <w:r>
        <w:t>Name of business: _________________________________</w:t>
      </w:r>
      <w:r w:rsidR="00C7283D">
        <w:t>_</w:t>
      </w:r>
    </w:p>
    <w:p w14:paraId="385B7FE4" w14:textId="77777777" w:rsidR="00C7283D" w:rsidRDefault="00DF70AB" w:rsidP="00DF70AB">
      <w:pPr>
        <w:spacing w:after="0" w:line="240" w:lineRule="auto"/>
      </w:pPr>
      <w:r>
        <w:t>Contact information (day of festival cell</w:t>
      </w:r>
      <w:r w:rsidR="00C7283D">
        <w:t xml:space="preserve">:  </w:t>
      </w:r>
      <w:r>
        <w:t>___________________</w:t>
      </w:r>
    </w:p>
    <w:p w14:paraId="7BF872E5" w14:textId="52D127A0" w:rsidR="00DF70AB" w:rsidRDefault="00C7283D" w:rsidP="00DF70AB">
      <w:pPr>
        <w:spacing w:after="0" w:line="240" w:lineRule="auto"/>
      </w:pPr>
      <w:r>
        <w:t xml:space="preserve">e-mail address: </w:t>
      </w:r>
      <w:r w:rsidR="00DF70AB">
        <w:t>_________________________</w:t>
      </w:r>
      <w:r>
        <w:t>_______________</w:t>
      </w:r>
    </w:p>
    <w:p w14:paraId="209D91C9" w14:textId="23FEAB25" w:rsidR="00120150" w:rsidRDefault="00710F29" w:rsidP="00DF70AB">
      <w:pPr>
        <w:spacing w:after="0" w:line="240" w:lineRule="auto"/>
        <w:rPr>
          <w:b/>
          <w:bCs/>
        </w:rPr>
      </w:pPr>
      <w:r>
        <w:br/>
      </w:r>
      <w:r w:rsidR="00DF70AB">
        <w:t xml:space="preserve">This agreement is between </w:t>
      </w:r>
      <w:r w:rsidR="00DF70AB">
        <w:t>(name)</w:t>
      </w:r>
      <w:r w:rsidR="00120150">
        <w:t>______________</w:t>
      </w:r>
      <w:r>
        <w:t>_________________</w:t>
      </w:r>
      <w:r w:rsidR="00DF70AB">
        <w:t>, h</w:t>
      </w:r>
      <w:r w:rsidR="00120150">
        <w:t>ereinafter referred to as the “</w:t>
      </w:r>
      <w:r w:rsidR="00DF70AB">
        <w:t>vendor</w:t>
      </w:r>
      <w:r w:rsidR="00120150">
        <w:t>”</w:t>
      </w:r>
      <w:r w:rsidR="00DF70AB">
        <w:t xml:space="preserve"> </w:t>
      </w:r>
      <w:r w:rsidR="00120150">
        <w:t>and the Regina Dragon Boat Festival, hereinafter referred to as the “</w:t>
      </w:r>
      <w:r>
        <w:t>f</w:t>
      </w:r>
      <w:r w:rsidR="00120150">
        <w:t xml:space="preserve">estival”, relating to the operation of </w:t>
      </w:r>
      <w:r w:rsidR="009F4C91">
        <w:t>an</w:t>
      </w:r>
      <w:r w:rsidR="00120150">
        <w:t xml:space="preserve"> </w:t>
      </w:r>
      <w:r w:rsidR="00120150" w:rsidRPr="00612F47">
        <w:rPr>
          <w:b/>
        </w:rPr>
        <w:t>Arts/Cultural/Merchandise</w:t>
      </w:r>
      <w:r w:rsidR="00120150">
        <w:t xml:space="preserve"> booth at the Regina Dragon Boat Festival held in Wascana Park. </w:t>
      </w:r>
      <w:r w:rsidR="00120150" w:rsidRPr="00120150">
        <w:rPr>
          <w:b/>
          <w:bCs/>
        </w:rPr>
        <w:t xml:space="preserve">The </w:t>
      </w:r>
      <w:r w:rsidR="009F4C91" w:rsidRPr="00120150">
        <w:rPr>
          <w:b/>
          <w:bCs/>
        </w:rPr>
        <w:t>festival</w:t>
      </w:r>
      <w:r w:rsidR="00120150" w:rsidRPr="00120150">
        <w:rPr>
          <w:b/>
          <w:bCs/>
        </w:rPr>
        <w:t xml:space="preserve"> reserves the right to reject any application without prejudice. The </w:t>
      </w:r>
      <w:r w:rsidR="009F4C91" w:rsidRPr="00120150">
        <w:rPr>
          <w:b/>
          <w:bCs/>
        </w:rPr>
        <w:t>festival’s</w:t>
      </w:r>
      <w:r w:rsidR="00120150" w:rsidRPr="00120150">
        <w:rPr>
          <w:b/>
          <w:bCs/>
        </w:rPr>
        <w:t xml:space="preserve"> decision is final.</w:t>
      </w:r>
    </w:p>
    <w:p w14:paraId="5DF3B89B" w14:textId="77777777" w:rsidR="000A079C" w:rsidRDefault="000A079C" w:rsidP="00DF70AB">
      <w:pPr>
        <w:spacing w:after="0" w:line="240" w:lineRule="auto"/>
        <w:rPr>
          <w:b/>
          <w:bCs/>
        </w:rPr>
      </w:pPr>
    </w:p>
    <w:p w14:paraId="55F286F5" w14:textId="77777777" w:rsidR="00710F29" w:rsidRPr="00120150" w:rsidRDefault="00710F29" w:rsidP="00710F29">
      <w:pPr>
        <w:spacing w:after="0" w:line="240" w:lineRule="auto"/>
        <w:jc w:val="center"/>
        <w:rPr>
          <w:b/>
          <w:bCs/>
        </w:rPr>
      </w:pPr>
    </w:p>
    <w:p w14:paraId="7E6D1163" w14:textId="77777777" w:rsidR="00120150" w:rsidRPr="00120150" w:rsidRDefault="00120150">
      <w:pPr>
        <w:rPr>
          <w:b/>
          <w:bCs/>
          <w:sz w:val="28"/>
          <w:szCs w:val="28"/>
        </w:rPr>
      </w:pPr>
      <w:r w:rsidRPr="00120150">
        <w:rPr>
          <w:b/>
          <w:bCs/>
          <w:sz w:val="28"/>
          <w:szCs w:val="28"/>
        </w:rPr>
        <w:t>OPERATION</w:t>
      </w:r>
    </w:p>
    <w:p w14:paraId="70E06CEF" w14:textId="4B5A2202" w:rsidR="00120150" w:rsidRDefault="00120150" w:rsidP="00120150">
      <w:pPr>
        <w:pStyle w:val="ListParagraph"/>
        <w:numPr>
          <w:ilvl w:val="0"/>
          <w:numId w:val="2"/>
        </w:numPr>
      </w:pPr>
      <w:r w:rsidRPr="00A16DEA">
        <w:rPr>
          <w:u w:val="single"/>
        </w:rPr>
        <w:t>Hours of Operation:</w:t>
      </w:r>
      <w:r>
        <w:t xml:space="preserve"> </w:t>
      </w:r>
      <w:r w:rsidR="00DF70AB">
        <w:t>The vendor</w:t>
      </w:r>
      <w:r>
        <w:t xml:space="preserve"> agrees to be at their designated site, assigned by the </w:t>
      </w:r>
      <w:r w:rsidR="00710F29">
        <w:t>festival</w:t>
      </w:r>
      <w:r>
        <w:t>, and open for operation as follows:</w:t>
      </w:r>
    </w:p>
    <w:p w14:paraId="21E230F1" w14:textId="77777777" w:rsidR="0069329D" w:rsidRDefault="00120150" w:rsidP="00120150">
      <w:pPr>
        <w:pStyle w:val="ListParagraph"/>
      </w:pPr>
      <w:r>
        <w:br/>
      </w:r>
      <w:r w:rsidR="009F4C91">
        <w:rPr>
          <w:b/>
          <w:bCs/>
        </w:rPr>
        <w:t>Sunday</w:t>
      </w:r>
      <w:r w:rsidR="009F4C91" w:rsidRPr="00120150">
        <w:rPr>
          <w:b/>
          <w:bCs/>
        </w:rPr>
        <w:t xml:space="preserve"> from </w:t>
      </w:r>
      <w:r w:rsidR="009F4C91">
        <w:rPr>
          <w:b/>
          <w:bCs/>
        </w:rPr>
        <w:t>10</w:t>
      </w:r>
      <w:r w:rsidR="009F4C91" w:rsidRPr="00120150">
        <w:rPr>
          <w:b/>
          <w:bCs/>
        </w:rPr>
        <w:t>:00</w:t>
      </w:r>
      <w:r w:rsidR="009F4C91">
        <w:rPr>
          <w:b/>
          <w:bCs/>
        </w:rPr>
        <w:t xml:space="preserve"> am to 5</w:t>
      </w:r>
      <w:r w:rsidR="009F4C91" w:rsidRPr="00120150">
        <w:rPr>
          <w:b/>
          <w:bCs/>
        </w:rPr>
        <w:t>:00</w:t>
      </w:r>
      <w:r w:rsidR="009F4C91">
        <w:rPr>
          <w:b/>
          <w:bCs/>
        </w:rPr>
        <w:t xml:space="preserve"> </w:t>
      </w:r>
      <w:r w:rsidR="009F4C91" w:rsidRPr="00120150">
        <w:rPr>
          <w:b/>
          <w:bCs/>
        </w:rPr>
        <w:t>pm inclusive is mandatory</w:t>
      </w:r>
      <w:r w:rsidR="009F4C91">
        <w:t xml:space="preserve">. </w:t>
      </w:r>
    </w:p>
    <w:p w14:paraId="2718EA34" w14:textId="58955A69" w:rsidR="0069329D" w:rsidRDefault="009F4C91" w:rsidP="00120150">
      <w:pPr>
        <w:pStyle w:val="ListParagraph"/>
        <w:rPr>
          <w:b/>
          <w:bCs/>
        </w:rPr>
      </w:pPr>
      <w:r>
        <w:t>Saturday</w:t>
      </w:r>
      <w:r w:rsidR="00120150">
        <w:t xml:space="preserve"> from 5:00 pm to 1</w:t>
      </w:r>
      <w:r>
        <w:t>0</w:t>
      </w:r>
      <w:r w:rsidR="00120150">
        <w:t xml:space="preserve">:59 pm and </w:t>
      </w:r>
      <w:r>
        <w:t>Sunday</w:t>
      </w:r>
      <w:r w:rsidR="00120150">
        <w:t xml:space="preserve"> from 6:00 pm to </w:t>
      </w:r>
      <w:r>
        <w:t>9</w:t>
      </w:r>
      <w:r w:rsidR="00120150">
        <w:t>:59 pm is optional</w:t>
      </w:r>
      <w:r w:rsidR="00120150" w:rsidRPr="00120150">
        <w:rPr>
          <w:b/>
          <w:bCs/>
        </w:rPr>
        <w:t>.</w:t>
      </w:r>
    </w:p>
    <w:p w14:paraId="2ACFB00E" w14:textId="77777777" w:rsidR="0069329D" w:rsidRDefault="0069329D" w:rsidP="00120150">
      <w:pPr>
        <w:pStyle w:val="ListParagraph"/>
        <w:rPr>
          <w:b/>
          <w:bCs/>
        </w:rPr>
      </w:pPr>
    </w:p>
    <w:p w14:paraId="2274F4B3" w14:textId="31C3C6DB" w:rsidR="0069329D" w:rsidRDefault="0069329D" w:rsidP="0069329D">
      <w:pPr>
        <w:pStyle w:val="ListParagraph"/>
        <w:numPr>
          <w:ilvl w:val="0"/>
          <w:numId w:val="2"/>
        </w:numPr>
        <w:spacing w:after="200" w:line="276" w:lineRule="auto"/>
      </w:pPr>
      <w:r>
        <w:rPr>
          <w:u w:val="single"/>
        </w:rPr>
        <w:t>Food License:</w:t>
      </w:r>
      <w:r>
        <w:t xml:space="preserve">  The Concessionaire</w:t>
      </w:r>
      <w:r w:rsidR="009E4ADC">
        <w:t xml:space="preserve"> (food vendors) must</w:t>
      </w:r>
      <w:r>
        <w:t xml:space="preserve"> operate in accordance with the Regina Qu’Appelle Health Region’s (RQHR) standards and a current operation license must be displayed at all times.  The Concession</w:t>
      </w:r>
      <w:r w:rsidR="009E4ADC">
        <w:t xml:space="preserve"> (food vendor)</w:t>
      </w:r>
      <w:r>
        <w:t xml:space="preserve"> is required to attach and forward a copy of the RQHR approved Temporary Food and Drink Concession License, inclusive of menu and price list to the Regina Dragon Boat Festival, </w:t>
      </w:r>
      <w:r w:rsidR="009E4ADC">
        <w:t xml:space="preserve">15 </w:t>
      </w:r>
      <w:r>
        <w:t>days prior to the festival start date in order to validate this agreement.</w:t>
      </w:r>
    </w:p>
    <w:p w14:paraId="1349910B" w14:textId="733E3A23" w:rsidR="00120150" w:rsidRDefault="00120150" w:rsidP="0069329D">
      <w:pPr>
        <w:pStyle w:val="ListParagraph"/>
      </w:pPr>
    </w:p>
    <w:p w14:paraId="3E8B0981" w14:textId="3B8060A2" w:rsidR="00120150" w:rsidRDefault="00DF70AB" w:rsidP="00120150">
      <w:pPr>
        <w:pStyle w:val="ListParagraph"/>
        <w:numPr>
          <w:ilvl w:val="0"/>
          <w:numId w:val="2"/>
        </w:numPr>
      </w:pPr>
      <w:r>
        <w:t>The vendor</w:t>
      </w:r>
      <w:r w:rsidR="00120150">
        <w:t xml:space="preserve"> must be fully self- sufficient (tables, chairs, electrical power</w:t>
      </w:r>
      <w:r w:rsidR="009F4C91">
        <w:t xml:space="preserve"> (generator)</w:t>
      </w:r>
      <w:r w:rsidR="00120150">
        <w:t>, propane, water, etc.).</w:t>
      </w:r>
      <w:r>
        <w:t xml:space="preserve"> (Tables, chairs, tents, etc. can be rented for an additional fee through our sponsor A1 rentals and picked up on site, form will be provided) </w:t>
      </w:r>
      <w:r w:rsidR="00120150">
        <w:br/>
      </w:r>
    </w:p>
    <w:p w14:paraId="1C39C447" w14:textId="640AE067" w:rsidR="00120150" w:rsidRDefault="00120150" w:rsidP="00120150">
      <w:pPr>
        <w:pStyle w:val="ListParagraph"/>
        <w:numPr>
          <w:ilvl w:val="0"/>
          <w:numId w:val="2"/>
        </w:numPr>
      </w:pPr>
      <w:r>
        <w:t>No spikes are allowed to be driven into the pavement at any time.</w:t>
      </w:r>
      <w:r>
        <w:br/>
      </w:r>
    </w:p>
    <w:p w14:paraId="70AF7622" w14:textId="347447DC" w:rsidR="00120150" w:rsidRDefault="00120150" w:rsidP="00120150">
      <w:pPr>
        <w:pStyle w:val="ListParagraph"/>
        <w:numPr>
          <w:ilvl w:val="0"/>
          <w:numId w:val="2"/>
        </w:numPr>
      </w:pPr>
      <w:r>
        <w:lastRenderedPageBreak/>
        <w:t xml:space="preserve">The </w:t>
      </w:r>
      <w:r w:rsidR="00710F29">
        <w:t>f</w:t>
      </w:r>
      <w:r w:rsidR="009F4C91">
        <w:t>estival</w:t>
      </w:r>
      <w:r>
        <w:t xml:space="preserve"> may approve more than one </w:t>
      </w:r>
      <w:r w:rsidR="00DF70AB">
        <w:t>vendor</w:t>
      </w:r>
      <w:r>
        <w:t xml:space="preserve"> selling a similar/like product</w:t>
      </w:r>
      <w:r w:rsidR="009F4C91">
        <w:t>, but will endeavor to approve unique vendors</w:t>
      </w:r>
      <w:r>
        <w:t>.</w:t>
      </w:r>
    </w:p>
    <w:p w14:paraId="544C3049" w14:textId="77777777" w:rsidR="00120150" w:rsidRDefault="00120150" w:rsidP="00120150">
      <w:pPr>
        <w:pStyle w:val="ListParagraph"/>
      </w:pPr>
    </w:p>
    <w:p w14:paraId="7AC17DAA" w14:textId="3B231071" w:rsidR="00120150" w:rsidRDefault="00120150" w:rsidP="00120150">
      <w:pPr>
        <w:pStyle w:val="ListParagraph"/>
        <w:numPr>
          <w:ilvl w:val="0"/>
          <w:numId w:val="2"/>
        </w:numPr>
      </w:pPr>
      <w:r>
        <w:t xml:space="preserve">The </w:t>
      </w:r>
      <w:r w:rsidR="0069329D">
        <w:t>vendor</w:t>
      </w:r>
      <w:r>
        <w:t xml:space="preserve"> will maintain the designated site area in a neat and tidy manner at all times consistent with the Wascana Centre Authority and clean up their site area prior to departure. The </w:t>
      </w:r>
      <w:r w:rsidR="00710F29">
        <w:t>festival</w:t>
      </w:r>
      <w:r>
        <w:t xml:space="preserve"> will provide adequate containers for </w:t>
      </w:r>
      <w:r w:rsidR="009F4C91">
        <w:t xml:space="preserve">waste disposal </w:t>
      </w:r>
      <w:r w:rsidR="0069329D">
        <w:t>near the food/market areas</w:t>
      </w:r>
      <w:r>
        <w:t xml:space="preserve">. </w:t>
      </w:r>
    </w:p>
    <w:p w14:paraId="6BFEDDCA" w14:textId="77777777" w:rsidR="00120150" w:rsidRDefault="00120150" w:rsidP="00120150">
      <w:pPr>
        <w:pStyle w:val="ListParagraph"/>
      </w:pPr>
    </w:p>
    <w:p w14:paraId="156155A4" w14:textId="77777777" w:rsidR="0069329D" w:rsidRDefault="00120150" w:rsidP="00120150">
      <w:pPr>
        <w:pStyle w:val="ListParagraph"/>
        <w:numPr>
          <w:ilvl w:val="0"/>
          <w:numId w:val="2"/>
        </w:numPr>
      </w:pPr>
      <w:r>
        <w:t xml:space="preserve">The </w:t>
      </w:r>
      <w:r w:rsidR="0069329D">
        <w:t>vendors</w:t>
      </w:r>
      <w:r>
        <w:t xml:space="preserve"> will be held responsible and liable for any/all damage to Wascana Centre Authority fixtures and/or property and all costs of replacement/repair resulting from the action of the </w:t>
      </w:r>
      <w:r w:rsidR="0069329D">
        <w:t>vendors</w:t>
      </w:r>
      <w:r>
        <w:t xml:space="preserve">, his/her affiliates/s, or any outside agency at any time during the </w:t>
      </w:r>
      <w:r w:rsidR="0069329D">
        <w:t>vendor</w:t>
      </w:r>
      <w:r>
        <w:t xml:space="preserve"> setup, festival operations, and take down on Wascana Centre Authority property. Failure to make full restitution to the Regina Dragon Boat Festival will result in prosecution.</w:t>
      </w:r>
    </w:p>
    <w:p w14:paraId="521F31A5" w14:textId="77777777" w:rsidR="0069329D" w:rsidRDefault="0069329D" w:rsidP="0069329D">
      <w:pPr>
        <w:pStyle w:val="ListParagraph"/>
      </w:pPr>
    </w:p>
    <w:p w14:paraId="3081D57A" w14:textId="48FF234F" w:rsidR="00120150" w:rsidRDefault="0069329D" w:rsidP="00120150">
      <w:pPr>
        <w:pStyle w:val="ListParagraph"/>
        <w:numPr>
          <w:ilvl w:val="0"/>
          <w:numId w:val="2"/>
        </w:numPr>
      </w:pPr>
      <w:r>
        <w:t xml:space="preserve">The vendor will set-up in their designated area in the food/concession area or market village (as defined by the </w:t>
      </w:r>
      <w:r>
        <w:t>VP Site, President or Festival Co-Ordinator</w:t>
      </w:r>
      <w:r>
        <w:t xml:space="preserve">. If a preference for space or accommodation(s) is needed it must be stated with this contract. </w:t>
      </w:r>
      <w:r w:rsidR="00172FEB">
        <w:br/>
      </w:r>
    </w:p>
    <w:p w14:paraId="5BCE5B7B" w14:textId="77777777" w:rsidR="00120150" w:rsidRPr="00120150" w:rsidRDefault="00120150" w:rsidP="00120150">
      <w:pPr>
        <w:ind w:left="360"/>
        <w:rPr>
          <w:b/>
          <w:bCs/>
          <w:sz w:val="28"/>
          <w:szCs w:val="28"/>
        </w:rPr>
      </w:pPr>
      <w:r w:rsidRPr="00120150">
        <w:rPr>
          <w:b/>
          <w:bCs/>
          <w:sz w:val="28"/>
          <w:szCs w:val="28"/>
        </w:rPr>
        <w:t>VEHICLES</w:t>
      </w:r>
    </w:p>
    <w:p w14:paraId="1CB8D2C5" w14:textId="0A03C540" w:rsidR="00120150" w:rsidRDefault="00120150" w:rsidP="009F4C91">
      <w:pPr>
        <w:pStyle w:val="ListParagraph"/>
        <w:numPr>
          <w:ilvl w:val="0"/>
          <w:numId w:val="4"/>
        </w:numPr>
      </w:pPr>
      <w:r w:rsidRPr="00A16DEA">
        <w:rPr>
          <w:u w:val="single"/>
        </w:rPr>
        <w:t>Set-Up:</w:t>
      </w:r>
      <w:r>
        <w:t xml:space="preserve"> </w:t>
      </w:r>
      <w:r w:rsidRPr="00120150">
        <w:rPr>
          <w:b/>
          <w:bCs/>
        </w:rPr>
        <w:t>There will be no vehicle acc</w:t>
      </w:r>
      <w:r w:rsidR="00612F47">
        <w:rPr>
          <w:b/>
          <w:bCs/>
        </w:rPr>
        <w:t>ess to the Festival Site after 9</w:t>
      </w:r>
      <w:r w:rsidRPr="00120150">
        <w:rPr>
          <w:b/>
          <w:bCs/>
        </w:rPr>
        <w:t>:00</w:t>
      </w:r>
      <w:r>
        <w:rPr>
          <w:b/>
          <w:bCs/>
        </w:rPr>
        <w:t xml:space="preserve"> </w:t>
      </w:r>
      <w:r w:rsidRPr="00120150">
        <w:rPr>
          <w:b/>
          <w:bCs/>
        </w:rPr>
        <w:t xml:space="preserve">am </w:t>
      </w:r>
      <w:r w:rsidR="009F4C91">
        <w:rPr>
          <w:b/>
          <w:bCs/>
        </w:rPr>
        <w:t>Sunday</w:t>
      </w:r>
      <w:r w:rsidRPr="00120150">
        <w:rPr>
          <w:b/>
          <w:bCs/>
        </w:rPr>
        <w:t>.</w:t>
      </w:r>
      <w:r>
        <w:t xml:space="preserve"> Vehicles relating to </w:t>
      </w:r>
      <w:r w:rsidR="0069329D">
        <w:t>vendors</w:t>
      </w:r>
      <w:r>
        <w:t xml:space="preserve"> will be allowed access onto the </w:t>
      </w:r>
      <w:r w:rsidR="009F4C91">
        <w:t>festival</w:t>
      </w:r>
      <w:r>
        <w:t xml:space="preserve"> site only for set-up, take down. No delivery or storage vehicles will be permitted access to the festival site. All deliveries will be coordinated with the </w:t>
      </w:r>
      <w:r w:rsidR="009F4C91">
        <w:t>VP Site, President or Festival Co-Ordinator</w:t>
      </w:r>
      <w:r w:rsidR="009F4C91">
        <w:t xml:space="preserve"> </w:t>
      </w:r>
      <w:r>
        <w:t>and only a festival vehicle</w:t>
      </w:r>
      <w:r w:rsidR="00612F47">
        <w:t xml:space="preserve"> (if available)</w:t>
      </w:r>
      <w:r>
        <w:t xml:space="preserve"> will be used to transport product either to the festival for setup or to the </w:t>
      </w:r>
      <w:r w:rsidR="0069329D">
        <w:t>vendor’s</w:t>
      </w:r>
      <w:r>
        <w:t xml:space="preserve"> vehicle at take down. Designated storage vehicle/parking will be available. </w:t>
      </w:r>
      <w:r>
        <w:br/>
      </w:r>
    </w:p>
    <w:p w14:paraId="6CDFE818" w14:textId="16CC9822" w:rsidR="00120150" w:rsidRDefault="00120150" w:rsidP="00120150">
      <w:pPr>
        <w:pStyle w:val="ListParagraph"/>
        <w:numPr>
          <w:ilvl w:val="0"/>
          <w:numId w:val="4"/>
        </w:numPr>
      </w:pPr>
      <w:r>
        <w:t xml:space="preserve">If the </w:t>
      </w:r>
      <w:r w:rsidR="0069329D">
        <w:t>vendor</w:t>
      </w:r>
      <w:r>
        <w:t xml:space="preserve"> is operated from a vehicle and is located on grass turf, boards must be placed under the wheels, hitch, and all generators in order to prevent damage to any part of the Wascana Center Authority property. </w:t>
      </w:r>
      <w:r>
        <w:br/>
      </w:r>
    </w:p>
    <w:p w14:paraId="7BC638BA" w14:textId="009F122F" w:rsidR="00120150" w:rsidRDefault="00120150" w:rsidP="00120150">
      <w:pPr>
        <w:pStyle w:val="ListParagraph"/>
        <w:numPr>
          <w:ilvl w:val="0"/>
          <w:numId w:val="4"/>
        </w:numPr>
      </w:pPr>
      <w:r>
        <w:t xml:space="preserve">All vehicle traffic shall be restricted to roadways at all times. </w:t>
      </w:r>
      <w:r w:rsidRPr="00120150">
        <w:rPr>
          <w:b/>
          <w:bCs/>
        </w:rPr>
        <w:t xml:space="preserve">All unauthorized vehicles left unattended during the </w:t>
      </w:r>
      <w:r w:rsidR="009F4C91" w:rsidRPr="00120150">
        <w:rPr>
          <w:b/>
          <w:bCs/>
        </w:rPr>
        <w:t>festival</w:t>
      </w:r>
      <w:r w:rsidRPr="00120150">
        <w:rPr>
          <w:b/>
          <w:bCs/>
        </w:rPr>
        <w:t xml:space="preserve"> will be ticketed and towed at the owner’s expense.</w:t>
      </w:r>
      <w:r w:rsidRPr="00120150">
        <w:rPr>
          <w:b/>
          <w:bCs/>
        </w:rPr>
        <w:br/>
      </w:r>
    </w:p>
    <w:p w14:paraId="51EC4DD0" w14:textId="201F9247" w:rsidR="00120150" w:rsidRDefault="0069329D" w:rsidP="00120150">
      <w:pPr>
        <w:pStyle w:val="ListParagraph"/>
        <w:numPr>
          <w:ilvl w:val="0"/>
          <w:numId w:val="4"/>
        </w:numPr>
      </w:pPr>
      <w:r>
        <w:t>Vendors</w:t>
      </w:r>
      <w:r w:rsidR="00120150">
        <w:t xml:space="preserve"> may begin take down of their site on </w:t>
      </w:r>
      <w:r w:rsidR="009F4C91">
        <w:t>Sunday</w:t>
      </w:r>
      <w:r w:rsidR="00120150">
        <w:t xml:space="preserve"> from 5:00pm and must be completed by noon </w:t>
      </w:r>
      <w:r w:rsidR="009F4C91">
        <w:t>Monday</w:t>
      </w:r>
      <w:r w:rsidR="00120150">
        <w:t xml:space="preserve">. All </w:t>
      </w:r>
      <w:r>
        <w:t>vendors</w:t>
      </w:r>
      <w:r w:rsidR="00120150">
        <w:t xml:space="preserve"> must coordinate exit procedures with the VP Site</w:t>
      </w:r>
      <w:r w:rsidR="009F4C91">
        <w:t>, President or Festival Co-Ordinator</w:t>
      </w:r>
      <w:r w:rsidR="00120150">
        <w:t xml:space="preserve"> and use only festival equipment to exit their site location. No personal vehicles will be permitted on the festival site</w:t>
      </w:r>
      <w:r w:rsidR="00710F29">
        <w:t>.</w:t>
      </w:r>
    </w:p>
    <w:p w14:paraId="4E5FD112" w14:textId="77777777" w:rsidR="0069329D" w:rsidRDefault="00120150" w:rsidP="0069329D">
      <w:pPr>
        <w:ind w:left="360"/>
        <w:rPr>
          <w:b/>
          <w:bCs/>
          <w:sz w:val="28"/>
          <w:szCs w:val="28"/>
        </w:rPr>
      </w:pPr>
      <w:r w:rsidRPr="00120150">
        <w:rPr>
          <w:b/>
          <w:bCs/>
          <w:sz w:val="28"/>
          <w:szCs w:val="28"/>
        </w:rPr>
        <w:t>FEES</w:t>
      </w:r>
    </w:p>
    <w:p w14:paraId="487013AE" w14:textId="77777777" w:rsidR="0069329D" w:rsidRDefault="0069329D" w:rsidP="0069329D">
      <w:pPr>
        <w:pStyle w:val="ListParagraph"/>
        <w:ind w:left="360"/>
      </w:pPr>
      <w:r>
        <w:t>Fees are as follows:</w:t>
      </w:r>
    </w:p>
    <w:p w14:paraId="6B3FF56B" w14:textId="77777777" w:rsidR="0069329D" w:rsidRDefault="0069329D" w:rsidP="0069329D">
      <w:pPr>
        <w:pStyle w:val="ListParagraph"/>
        <w:numPr>
          <w:ilvl w:val="1"/>
          <w:numId w:val="10"/>
        </w:numPr>
      </w:pPr>
      <w:r>
        <w:t xml:space="preserve">Food/concession vendors: </w:t>
      </w:r>
      <w:r w:rsidR="00120150">
        <w:t>$</w:t>
      </w:r>
      <w:r w:rsidR="009F4C91">
        <w:t>3</w:t>
      </w:r>
      <w:r w:rsidR="00612F47">
        <w:t>00</w:t>
      </w:r>
      <w:r w:rsidR="00120150">
        <w:t>.00 plus GST (</w:t>
      </w:r>
      <w:r w:rsidR="009F4C91">
        <w:t>$315 total)</w:t>
      </w:r>
    </w:p>
    <w:p w14:paraId="30041C2A" w14:textId="417A09E0" w:rsidR="0069329D" w:rsidRDefault="0069329D" w:rsidP="0069329D">
      <w:pPr>
        <w:pStyle w:val="ListParagraph"/>
        <w:numPr>
          <w:ilvl w:val="1"/>
          <w:numId w:val="10"/>
        </w:numPr>
      </w:pPr>
      <w:r>
        <w:t>Market/trade vendors: $125 plus GST ($131.25 total)</w:t>
      </w:r>
      <w:r>
        <w:br/>
      </w:r>
    </w:p>
    <w:p w14:paraId="1C672776" w14:textId="07989A5D" w:rsidR="009E4ADC" w:rsidRDefault="0069329D" w:rsidP="0069329D">
      <w:pPr>
        <w:pStyle w:val="ListParagraph"/>
        <w:numPr>
          <w:ilvl w:val="0"/>
          <w:numId w:val="5"/>
        </w:numPr>
      </w:pPr>
      <w:r>
        <w:t>Each vendor shall submit payment</w:t>
      </w:r>
      <w:r>
        <w:t xml:space="preserve"> as well as </w:t>
      </w:r>
      <w:r w:rsidR="00120150">
        <w:t xml:space="preserve">this agreement and short bio/photo any time </w:t>
      </w:r>
      <w:r w:rsidR="009F4C91">
        <w:t>15</w:t>
      </w:r>
      <w:r w:rsidR="00120150">
        <w:t xml:space="preserve"> days prior to the </w:t>
      </w:r>
      <w:r w:rsidR="00710F29">
        <w:t>festival</w:t>
      </w:r>
      <w:r w:rsidR="00120150">
        <w:t xml:space="preserve"> in order to validate this agreement. If not received </w:t>
      </w:r>
      <w:r w:rsidR="009F4C91">
        <w:t>15</w:t>
      </w:r>
      <w:r w:rsidR="00120150">
        <w:t xml:space="preserve"> days prior to the </w:t>
      </w:r>
      <w:r w:rsidR="00710F29">
        <w:lastRenderedPageBreak/>
        <w:t>festival</w:t>
      </w:r>
      <w:r w:rsidR="00120150">
        <w:t xml:space="preserve"> the agreement will be terminated and a re-entry agreement of $</w:t>
      </w:r>
      <w:r w:rsidR="009F4C91">
        <w:t>400</w:t>
      </w:r>
      <w:r w:rsidR="00120150">
        <w:t xml:space="preserve"> will be offered. Payment will only be made on-line</w:t>
      </w:r>
      <w:r w:rsidR="009E4ADC">
        <w:t>*</w:t>
      </w:r>
      <w:r w:rsidR="00120150">
        <w:t xml:space="preserve">. This fee is non-refundable </w:t>
      </w:r>
      <w:r w:rsidR="00710F29">
        <w:t>15</w:t>
      </w:r>
      <w:r w:rsidR="00120150">
        <w:t xml:space="preserve"> days prior to the </w:t>
      </w:r>
      <w:r w:rsidR="00710F29">
        <w:t>festival</w:t>
      </w:r>
      <w:r w:rsidR="00120150">
        <w:t xml:space="preserve"> start date.</w:t>
      </w:r>
    </w:p>
    <w:p w14:paraId="7B387D09" w14:textId="5AEE6B56" w:rsidR="00120150" w:rsidRDefault="009E4ADC" w:rsidP="009E4ADC">
      <w:pPr>
        <w:pStyle w:val="ListParagraph"/>
        <w:numPr>
          <w:ilvl w:val="1"/>
          <w:numId w:val="2"/>
        </w:numPr>
        <w:spacing w:after="200" w:line="276" w:lineRule="auto"/>
      </w:pPr>
      <w:r>
        <w:t xml:space="preserve">As well, in the case of food vendors, </w:t>
      </w:r>
      <w:r>
        <w:t>a copy of the RQHR approved Temporary Food and Drink Concession License, inclusive of menu and price list to the Regina Dragon Boat Festival, 15 days prior to the festival start date in order to validate this agreement.</w:t>
      </w:r>
      <w:r w:rsidR="00120150">
        <w:br/>
      </w:r>
    </w:p>
    <w:p w14:paraId="3C1A54D0" w14:textId="4501E34D" w:rsidR="00120150" w:rsidRDefault="00120150" w:rsidP="00120150">
      <w:pPr>
        <w:pStyle w:val="ListParagraph"/>
        <w:numPr>
          <w:ilvl w:val="0"/>
          <w:numId w:val="5"/>
        </w:numPr>
      </w:pPr>
      <w:r>
        <w:t xml:space="preserve">The fees shall be refunded at any time 30 days prior to the </w:t>
      </w:r>
      <w:r w:rsidR="00710F29">
        <w:t>festival</w:t>
      </w:r>
      <w:r>
        <w:t xml:space="preserve"> start date. If the races have to be </w:t>
      </w:r>
      <w:r w:rsidR="009F4C91">
        <w:t>cancelled,</w:t>
      </w:r>
      <w:r>
        <w:t xml:space="preserve"> they may be rescheduled for next immediate date starting </w:t>
      </w:r>
      <w:r w:rsidR="00710F29">
        <w:t>Saturday</w:t>
      </w:r>
      <w:r>
        <w:t xml:space="preserve"> and all concessions would be required to operate on this alternative date. The Festival Executives are the only people allowed to authorize such cancellation.</w:t>
      </w:r>
      <w:r>
        <w:br/>
      </w:r>
    </w:p>
    <w:p w14:paraId="4FF767E7" w14:textId="5E2C04FF" w:rsidR="00710F29" w:rsidRDefault="00120150" w:rsidP="00710F29">
      <w:pPr>
        <w:jc w:val="center"/>
        <w:rPr>
          <w:b/>
          <w:bCs/>
        </w:rPr>
      </w:pPr>
      <w:r w:rsidRPr="00120150">
        <w:rPr>
          <w:b/>
          <w:bCs/>
        </w:rPr>
        <w:t xml:space="preserve">Acknowledge that you, the Concession, have read and agree to the conditions in this agreement and have provided full and complete documents as stipulated by the agreement, we the </w:t>
      </w:r>
      <w:r w:rsidR="00710F29">
        <w:rPr>
          <w:b/>
          <w:bCs/>
        </w:rPr>
        <w:t>festival</w:t>
      </w:r>
      <w:r w:rsidRPr="00120150">
        <w:rPr>
          <w:b/>
          <w:bCs/>
        </w:rPr>
        <w:t xml:space="preserve">, upon receipt of same shall agree to approve your application for the Regina Dragon Boat Festival. </w:t>
      </w:r>
      <w:r w:rsidR="00710F29">
        <w:rPr>
          <w:b/>
          <w:bCs/>
        </w:rPr>
        <w:br/>
      </w:r>
    </w:p>
    <w:p w14:paraId="5148ABAD" w14:textId="6BEEE9F5" w:rsidR="00710F29" w:rsidRDefault="00710F29" w:rsidP="00FF49A9">
      <w:r>
        <w:t xml:space="preserve">President’s Signature: </w:t>
      </w:r>
      <w:r w:rsidR="00120150">
        <w:t>______________</w:t>
      </w:r>
      <w:r>
        <w:t>___</w:t>
      </w:r>
      <w:r w:rsidR="00FF49A9">
        <w:t xml:space="preserve">         </w:t>
      </w:r>
      <w:r>
        <w:t>Concession’s Signature</w:t>
      </w:r>
      <w:r w:rsidR="00120150">
        <w:t>_______________________</w:t>
      </w:r>
    </w:p>
    <w:p w14:paraId="2378F9B7" w14:textId="16D9C9F9" w:rsidR="008A42A3" w:rsidRDefault="00120150" w:rsidP="00FF49A9">
      <w:r>
        <w:t>Date Signed:</w:t>
      </w:r>
      <w:r w:rsidR="00FF49A9">
        <w:t xml:space="preserve"> </w:t>
      </w:r>
      <w:r>
        <w:t xml:space="preserve">_________________________ </w:t>
      </w:r>
      <w:r w:rsidR="00FF49A9">
        <w:t xml:space="preserve">      </w:t>
      </w:r>
      <w:r w:rsidR="00710F29">
        <w:tab/>
      </w:r>
      <w:r>
        <w:t>Date Signed:</w:t>
      </w:r>
      <w:r w:rsidR="00FF49A9">
        <w:t xml:space="preserve"> </w:t>
      </w:r>
      <w:r>
        <w:t>___________________________</w:t>
      </w:r>
      <w:r w:rsidR="00710F29">
        <w:t>____</w:t>
      </w:r>
    </w:p>
    <w:p w14:paraId="6C3A16E0" w14:textId="77777777" w:rsidR="009E4ADC" w:rsidRDefault="009E4ADC" w:rsidP="00FF49A9"/>
    <w:p w14:paraId="2764D56F" w14:textId="77777777" w:rsidR="009E4ADC" w:rsidRDefault="009E4ADC" w:rsidP="00FF49A9"/>
    <w:p w14:paraId="1ADD7CA3" w14:textId="77777777" w:rsidR="009E4ADC" w:rsidRDefault="009E4ADC" w:rsidP="00FF49A9"/>
    <w:p w14:paraId="1D4BD7A7" w14:textId="608B9A77" w:rsidR="009E4ADC" w:rsidRPr="009E4ADC" w:rsidRDefault="009E4ADC" w:rsidP="00FF49A9">
      <w:pPr>
        <w:rPr>
          <w:bCs/>
        </w:rPr>
      </w:pPr>
      <w:r>
        <w:t xml:space="preserve">*If a payment must be made by cheque the cheque can be made payable to </w:t>
      </w:r>
      <w:r w:rsidRPr="009E4ADC">
        <w:rPr>
          <w:b/>
        </w:rPr>
        <w:t xml:space="preserve">Regina Dragon Boat Festival </w:t>
      </w:r>
      <w:r w:rsidRPr="009E4ADC">
        <w:rPr>
          <w:bCs/>
        </w:rPr>
        <w:t>and mailed to</w:t>
      </w:r>
      <w:r w:rsidRPr="009E4ADC">
        <w:rPr>
          <w:b/>
        </w:rPr>
        <w:t xml:space="preserve"> PO Box 26096, Regina, SK S4R 8R7.</w:t>
      </w:r>
      <w:r>
        <w:rPr>
          <w:b/>
        </w:rPr>
        <w:t xml:space="preserve"> </w:t>
      </w:r>
      <w:r w:rsidRPr="009E4ADC">
        <w:rPr>
          <w:bCs/>
        </w:rPr>
        <w:t xml:space="preserve">But please state on the application that this has been done. </w:t>
      </w:r>
    </w:p>
    <w:sectPr w:rsidR="009E4ADC" w:rsidRPr="009E4ADC" w:rsidSect="00172FEB">
      <w:headerReference w:type="default" r:id="rId8"/>
      <w:footerReference w:type="default" r:id="rId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C1475" w14:textId="77777777" w:rsidR="00EC236D" w:rsidRDefault="00EC236D" w:rsidP="00120150">
      <w:pPr>
        <w:spacing w:after="0" w:line="240" w:lineRule="auto"/>
      </w:pPr>
      <w:r>
        <w:separator/>
      </w:r>
    </w:p>
  </w:endnote>
  <w:endnote w:type="continuationSeparator" w:id="0">
    <w:p w14:paraId="417688D8" w14:textId="77777777" w:rsidR="00EC236D" w:rsidRDefault="00EC236D" w:rsidP="0012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30D8" w14:textId="7A0E59C3" w:rsidR="00120150" w:rsidRPr="006F1E6B" w:rsidRDefault="00120150" w:rsidP="00120150">
    <w:pPr>
      <w:pStyle w:val="Footer"/>
      <w:jc w:val="center"/>
      <w:rPr>
        <w:sz w:val="20"/>
        <w:szCs w:val="20"/>
      </w:rPr>
    </w:pPr>
    <w:r w:rsidRPr="006F1E6B">
      <w:rPr>
        <w:sz w:val="20"/>
        <w:szCs w:val="20"/>
      </w:rPr>
      <w:t xml:space="preserve">REGINA DRAGON BOAT </w:t>
    </w:r>
    <w:hyperlink r:id="rId1" w:history="1">
      <w:r w:rsidR="006F1E6B" w:rsidRPr="006F1E6B">
        <w:rPr>
          <w:rStyle w:val="Hyperlink"/>
          <w:sz w:val="20"/>
          <w:szCs w:val="20"/>
        </w:rPr>
        <w:t>FESTIVAL</w:t>
      </w:r>
      <w:r w:rsidR="006F1E6B" w:rsidRPr="006F1E6B">
        <w:rPr>
          <w:rStyle w:val="Hyperlink"/>
          <w:sz w:val="20"/>
          <w:szCs w:val="20"/>
        </w:rPr>
        <w:t>|</w:t>
      </w:r>
      <w:r w:rsidR="006F1E6B" w:rsidRPr="006F1E6B">
        <w:rPr>
          <w:rStyle w:val="Hyperlink"/>
          <w:sz w:val="20"/>
          <w:szCs w:val="20"/>
        </w:rPr>
        <w:t>INFO@REGINADRAGONBOAT.COM</w:t>
      </w:r>
    </w:hyperlink>
    <w:r w:rsidR="006F1E6B" w:rsidRPr="006F1E6B">
      <w:rPr>
        <w:sz w:val="20"/>
        <w:szCs w:val="20"/>
      </w:rPr>
      <w:t xml:space="preserve"> </w:t>
    </w:r>
    <w:r w:rsidRPr="006F1E6B">
      <w:rPr>
        <w:sz w:val="20"/>
        <w:szCs w:val="20"/>
      </w:rPr>
      <w:t>P.O. BOX 26096 | REGINA, SK. S4R 8R7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7FA36" w14:textId="77777777" w:rsidR="00EC236D" w:rsidRDefault="00EC236D" w:rsidP="00120150">
      <w:pPr>
        <w:spacing w:after="0" w:line="240" w:lineRule="auto"/>
      </w:pPr>
      <w:r>
        <w:separator/>
      </w:r>
    </w:p>
  </w:footnote>
  <w:footnote w:type="continuationSeparator" w:id="0">
    <w:p w14:paraId="03BC5BA8" w14:textId="77777777" w:rsidR="00EC236D" w:rsidRDefault="00EC236D" w:rsidP="0012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5470"/>
      <w:docPartObj>
        <w:docPartGallery w:val="Page Numbers (Margins)"/>
        <w:docPartUnique/>
      </w:docPartObj>
    </w:sdtPr>
    <w:sdtContent>
      <w:p w14:paraId="12FFE8E7" w14:textId="389D2C4C" w:rsidR="00172FEB" w:rsidRDefault="00172FEB">
        <w:pPr>
          <w:pStyle w:val="Header"/>
        </w:pPr>
        <w:r>
          <w:rPr>
            <w:noProof/>
            <w:lang w:val="en-US"/>
          </w:rPr>
          <mc:AlternateContent>
            <mc:Choice Requires="wps">
              <w:drawing>
                <wp:anchor distT="0" distB="0" distL="114300" distR="114300" simplePos="0" relativeHeight="251659264" behindDoc="0" locked="0" layoutInCell="0" allowOverlap="1" wp14:anchorId="3D934AD9" wp14:editId="26CF4FC8">
                  <wp:simplePos x="0" y="0"/>
                  <wp:positionH relativeFrom="rightMargin">
                    <wp:align>right</wp:align>
                  </wp:positionH>
                  <mc:AlternateContent>
                    <mc:Choice Requires="wp14">
                      <wp:positionV relativeFrom="margin">
                        <wp14:pctPosVOffset>10000</wp14:pctPosVOffset>
                      </wp:positionV>
                    </mc:Choice>
                    <mc:Fallback>
                      <wp:positionV relativeFrom="page">
                        <wp:posOffset>1157605</wp:posOffset>
                      </wp:positionV>
                    </mc:Fallback>
                  </mc:AlternateContent>
                  <wp:extent cx="819150" cy="433705"/>
                  <wp:effectExtent l="0" t="0" r="1905" b="4445"/>
                  <wp:wrapNone/>
                  <wp:docPr id="20893343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B37AE" w14:textId="77777777" w:rsidR="00172FEB" w:rsidRDefault="00172FE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12F47">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D934AD9"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6AB37AE" w14:textId="77777777" w:rsidR="00172FEB" w:rsidRDefault="00172FE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12F47">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890"/>
    <w:multiLevelType w:val="hybridMultilevel"/>
    <w:tmpl w:val="8EA6DE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74F8F"/>
    <w:multiLevelType w:val="hybridMultilevel"/>
    <w:tmpl w:val="6D585D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E06D11"/>
    <w:multiLevelType w:val="hybridMultilevel"/>
    <w:tmpl w:val="E848A5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292A1A"/>
    <w:multiLevelType w:val="hybridMultilevel"/>
    <w:tmpl w:val="DEECAAA2"/>
    <w:lvl w:ilvl="0" w:tplc="52B2DF2C">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27847"/>
    <w:multiLevelType w:val="hybridMultilevel"/>
    <w:tmpl w:val="39F84D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C637B9"/>
    <w:multiLevelType w:val="hybridMultilevel"/>
    <w:tmpl w:val="00C6F8A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5EA0FA4"/>
    <w:multiLevelType w:val="hybridMultilevel"/>
    <w:tmpl w:val="38A2FE46"/>
    <w:lvl w:ilvl="0" w:tplc="91AE3B6E">
      <w:start w:val="1"/>
      <w:numFmt w:val="decimal"/>
      <w:lvlText w:val="%1."/>
      <w:lvlJc w:val="left"/>
      <w:pPr>
        <w:ind w:left="720" w:hanging="360"/>
      </w:pPr>
      <w:rPr>
        <w:rFonts w:cs="Times New Roman"/>
        <w:b w:val="0"/>
        <w:strike w:val="0"/>
        <w:dstrike w:val="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1744453"/>
    <w:multiLevelType w:val="hybridMultilevel"/>
    <w:tmpl w:val="DE5C21B6"/>
    <w:lvl w:ilvl="0" w:tplc="52B2DF2C">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ED3783"/>
    <w:multiLevelType w:val="hybridMultilevel"/>
    <w:tmpl w:val="F6469600"/>
    <w:lvl w:ilvl="0" w:tplc="52B2DF2C">
      <w:start w:val="1"/>
      <w:numFmt w:val="bullet"/>
      <w:lvlText w:val=""/>
      <w:lvlJc w:val="left"/>
      <w:pPr>
        <w:ind w:left="1080" w:hanging="360"/>
      </w:pPr>
      <w:rPr>
        <w:rFonts w:ascii="Webdings" w:hAnsi="Web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52B2DF2C">
      <w:start w:val="1"/>
      <w:numFmt w:val="bullet"/>
      <w:lvlText w:val=""/>
      <w:lvlJc w:val="left"/>
      <w:pPr>
        <w:ind w:left="3240" w:hanging="360"/>
      </w:pPr>
      <w:rPr>
        <w:rFonts w:ascii="Webdings" w:hAnsi="Webdings"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CFA0602"/>
    <w:multiLevelType w:val="hybridMultilevel"/>
    <w:tmpl w:val="31DC4356"/>
    <w:lvl w:ilvl="0" w:tplc="52B2DF2C">
      <w:start w:val="1"/>
      <w:numFmt w:val="bullet"/>
      <w:lvlText w:val=""/>
      <w:lvlJc w:val="left"/>
      <w:pPr>
        <w:ind w:left="720" w:hanging="360"/>
      </w:pPr>
      <w:rPr>
        <w:rFonts w:ascii="Webdings" w:hAnsi="Web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7A6C6F"/>
    <w:multiLevelType w:val="hybridMultilevel"/>
    <w:tmpl w:val="4FC6D7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2527939">
    <w:abstractNumId w:val="0"/>
  </w:num>
  <w:num w:numId="2" w16cid:durableId="392699742">
    <w:abstractNumId w:val="1"/>
  </w:num>
  <w:num w:numId="3" w16cid:durableId="145245158">
    <w:abstractNumId w:val="5"/>
  </w:num>
  <w:num w:numId="4" w16cid:durableId="1066882516">
    <w:abstractNumId w:val="4"/>
  </w:num>
  <w:num w:numId="5" w16cid:durableId="1307279030">
    <w:abstractNumId w:val="10"/>
  </w:num>
  <w:num w:numId="6" w16cid:durableId="341325352">
    <w:abstractNumId w:val="9"/>
  </w:num>
  <w:num w:numId="7" w16cid:durableId="1540556868">
    <w:abstractNumId w:val="8"/>
  </w:num>
  <w:num w:numId="8" w16cid:durableId="709576019">
    <w:abstractNumId w:val="7"/>
  </w:num>
  <w:num w:numId="9" w16cid:durableId="627204880">
    <w:abstractNumId w:val="3"/>
  </w:num>
  <w:num w:numId="10" w16cid:durableId="121702960">
    <w:abstractNumId w:val="2"/>
  </w:num>
  <w:num w:numId="11" w16cid:durableId="847058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50"/>
    <w:rsid w:val="000A079C"/>
    <w:rsid w:val="00120150"/>
    <w:rsid w:val="00172FEB"/>
    <w:rsid w:val="00490AE5"/>
    <w:rsid w:val="005C5131"/>
    <w:rsid w:val="005D3A10"/>
    <w:rsid w:val="00612F47"/>
    <w:rsid w:val="0069329D"/>
    <w:rsid w:val="006A58EC"/>
    <w:rsid w:val="006F1E6B"/>
    <w:rsid w:val="00710F29"/>
    <w:rsid w:val="008A42A3"/>
    <w:rsid w:val="009E4ADC"/>
    <w:rsid w:val="009F4C91"/>
    <w:rsid w:val="00A16DEA"/>
    <w:rsid w:val="00B26549"/>
    <w:rsid w:val="00C7283D"/>
    <w:rsid w:val="00D012A3"/>
    <w:rsid w:val="00D62FC0"/>
    <w:rsid w:val="00DF70AB"/>
    <w:rsid w:val="00E344B6"/>
    <w:rsid w:val="00EC236D"/>
    <w:rsid w:val="00F33C75"/>
    <w:rsid w:val="00F60C34"/>
    <w:rsid w:val="00FF49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9A1BD"/>
  <w15:docId w15:val="{9B36C242-C18F-436B-A93F-D893E07D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0150"/>
    <w:pPr>
      <w:ind w:left="720"/>
      <w:contextualSpacing/>
    </w:pPr>
  </w:style>
  <w:style w:type="paragraph" w:styleId="Header">
    <w:name w:val="header"/>
    <w:basedOn w:val="Normal"/>
    <w:link w:val="HeaderChar"/>
    <w:uiPriority w:val="99"/>
    <w:unhideWhenUsed/>
    <w:rsid w:val="00120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50"/>
  </w:style>
  <w:style w:type="paragraph" w:styleId="Footer">
    <w:name w:val="footer"/>
    <w:basedOn w:val="Normal"/>
    <w:link w:val="FooterChar"/>
    <w:uiPriority w:val="99"/>
    <w:unhideWhenUsed/>
    <w:rsid w:val="00120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50"/>
  </w:style>
  <w:style w:type="paragraph" w:styleId="BalloonText">
    <w:name w:val="Balloon Text"/>
    <w:basedOn w:val="Normal"/>
    <w:link w:val="BalloonTextChar"/>
    <w:uiPriority w:val="99"/>
    <w:semiHidden/>
    <w:unhideWhenUsed/>
    <w:rsid w:val="00612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47"/>
    <w:rPr>
      <w:rFonts w:ascii="Tahoma" w:hAnsi="Tahoma" w:cs="Tahoma"/>
      <w:sz w:val="16"/>
      <w:szCs w:val="16"/>
    </w:rPr>
  </w:style>
  <w:style w:type="table" w:styleId="TableGrid">
    <w:name w:val="Table Grid"/>
    <w:basedOn w:val="TableNormal"/>
    <w:uiPriority w:val="39"/>
    <w:rsid w:val="00DF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E6B"/>
    <w:rPr>
      <w:color w:val="0563C1" w:themeColor="hyperlink"/>
      <w:u w:val="single"/>
    </w:rPr>
  </w:style>
  <w:style w:type="character" w:styleId="UnresolvedMention">
    <w:name w:val="Unresolved Mention"/>
    <w:basedOn w:val="DefaultParagraphFont"/>
    <w:uiPriority w:val="99"/>
    <w:semiHidden/>
    <w:unhideWhenUsed/>
    <w:rsid w:val="006F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ESTIVAL|INFO@REGINADRAGONBO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Purvis</dc:creator>
  <cp:lastModifiedBy>Amber-Joy Boyd</cp:lastModifiedBy>
  <cp:revision>6</cp:revision>
  <dcterms:created xsi:type="dcterms:W3CDTF">2025-07-01T19:06:00Z</dcterms:created>
  <dcterms:modified xsi:type="dcterms:W3CDTF">2025-07-01T19:39:00Z</dcterms:modified>
</cp:coreProperties>
</file>